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BD1E" w14:textId="1500645E" w:rsidR="007E4CF8" w:rsidRDefault="008C117C">
      <w:r w:rsidRPr="008C117C">
        <w:rPr>
          <w:noProof/>
          <w:highlight w:val="whit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7FC3C2" wp14:editId="37888C51">
                <wp:simplePos x="0" y="0"/>
                <wp:positionH relativeFrom="column">
                  <wp:posOffset>2887980</wp:posOffset>
                </wp:positionH>
                <wp:positionV relativeFrom="paragraph">
                  <wp:posOffset>102870</wp:posOffset>
                </wp:positionV>
                <wp:extent cx="3600450" cy="971550"/>
                <wp:effectExtent l="0" t="0" r="0" b="0"/>
                <wp:wrapSquare wrapText="bothSides"/>
                <wp:docPr id="9567438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97252" w14:textId="3F069D0A" w:rsidR="00534C9D" w:rsidRDefault="008C6559" w:rsidP="00534C9D">
                            <w:pPr>
                              <w:pStyle w:val="NoSpacing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2024-2025 </w:t>
                            </w:r>
                            <w:r w:rsidR="00534C9D" w:rsidRPr="002F4077">
                              <w:rPr>
                                <w:b/>
                                <w:bCs/>
                                <w:i/>
                                <w:iCs/>
                              </w:rPr>
                              <w:t>S</w:t>
                            </w:r>
                            <w:r w:rsidR="002F4077">
                              <w:rPr>
                                <w:b/>
                                <w:bCs/>
                                <w:i/>
                                <w:iCs/>
                              </w:rPr>
                              <w:t>D ALA</w:t>
                            </w:r>
                            <w:r w:rsidR="00534C9D" w:rsidRPr="002F4077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Legislative Chairman:</w:t>
                            </w:r>
                            <w:r w:rsidR="00534C9D">
                              <w:t xml:space="preserve"> Micheline Nelson</w:t>
                            </w:r>
                          </w:p>
                          <w:p w14:paraId="0EF306E4" w14:textId="34BA717B" w:rsidR="004A2920" w:rsidRDefault="004A2920" w:rsidP="00534C9D">
                            <w:pPr>
                              <w:pStyle w:val="NoSpacing"/>
                            </w:pPr>
                            <w:r>
                              <w:t xml:space="preserve">Email: </w:t>
                            </w:r>
                            <w:hyperlink r:id="rId5" w:history="1">
                              <w:r w:rsidRPr="00AF1214">
                                <w:rPr>
                                  <w:rStyle w:val="Hyperlink"/>
                                </w:rPr>
                                <w:t>Micheline.nelson@live.com</w:t>
                              </w:r>
                            </w:hyperlink>
                          </w:p>
                          <w:p w14:paraId="0B5CAF73" w14:textId="5CFF6336" w:rsidR="004A2920" w:rsidRDefault="004A2920" w:rsidP="00534C9D">
                            <w:pPr>
                              <w:pStyle w:val="NoSpacing"/>
                            </w:pPr>
                            <w:r>
                              <w:t>Phone: 605-645-1346</w:t>
                            </w:r>
                          </w:p>
                          <w:p w14:paraId="7FDF0990" w14:textId="3C39F77E" w:rsidR="00534C9D" w:rsidRDefault="008C6559" w:rsidP="00534C9D">
                            <w:pPr>
                              <w:pStyle w:val="NoSpacing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202</w:t>
                            </w:r>
                            <w:r w:rsidR="00D52151">
                              <w:rPr>
                                <w:b/>
                                <w:bCs/>
                                <w:i/>
                                <w:iCs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-202</w:t>
                            </w:r>
                            <w:r w:rsidR="00D52151">
                              <w:rPr>
                                <w:b/>
                                <w:bCs/>
                                <w:i/>
                                <w:iCs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2F4077" w:rsidRPr="002F4077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SD </w:t>
                            </w:r>
                            <w:r w:rsidR="002F4077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ALA </w:t>
                            </w:r>
                            <w:r w:rsidR="002F4077" w:rsidRPr="002F4077">
                              <w:rPr>
                                <w:b/>
                                <w:bCs/>
                                <w:i/>
                                <w:iCs/>
                              </w:rPr>
                              <w:t>Legislative Committee:</w:t>
                            </w:r>
                            <w:r w:rsidR="002F4077">
                              <w:t xml:space="preserve"> Kathy Evenson and The SD American Legion Legislative Committee </w:t>
                            </w:r>
                          </w:p>
                          <w:p w14:paraId="2DF5EA12" w14:textId="77777777" w:rsidR="002F4077" w:rsidRDefault="002F4077" w:rsidP="00534C9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FC3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7.4pt;margin-top:8.1pt;width:283.5pt;height:7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" stroked="f">
                <v:textbox>
                  <w:txbxContent>
                    <w:p w14:paraId="58E97252" w14:textId="3F069D0A" w:rsidR="00534C9D" w:rsidRDefault="008C6559" w:rsidP="00534C9D">
                      <w:pPr>
                        <w:pStyle w:val="NoSpacing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2024-2025 </w:t>
                      </w:r>
                      <w:r w:rsidR="00534C9D" w:rsidRPr="002F4077">
                        <w:rPr>
                          <w:b/>
                          <w:bCs/>
                          <w:i/>
                          <w:iCs/>
                        </w:rPr>
                        <w:t>S</w:t>
                      </w:r>
                      <w:r w:rsidR="002F4077">
                        <w:rPr>
                          <w:b/>
                          <w:bCs/>
                          <w:i/>
                          <w:iCs/>
                        </w:rPr>
                        <w:t>D ALA</w:t>
                      </w:r>
                      <w:r w:rsidR="00534C9D" w:rsidRPr="002F4077">
                        <w:rPr>
                          <w:b/>
                          <w:bCs/>
                          <w:i/>
                          <w:iCs/>
                        </w:rPr>
                        <w:t xml:space="preserve"> Legislative Chairman:</w:t>
                      </w:r>
                      <w:r w:rsidR="00534C9D">
                        <w:t xml:space="preserve"> Micheline Nelson</w:t>
                      </w:r>
                    </w:p>
                    <w:p w14:paraId="0EF306E4" w14:textId="34BA717B" w:rsidR="004A2920" w:rsidRDefault="004A2920" w:rsidP="00534C9D">
                      <w:pPr>
                        <w:pStyle w:val="NoSpacing"/>
                      </w:pPr>
                      <w:r>
                        <w:t xml:space="preserve">Email: </w:t>
                      </w:r>
                      <w:hyperlink r:id="rId6" w:history="1">
                        <w:r w:rsidRPr="00AF1214">
                          <w:rPr>
                            <w:rStyle w:val="Hyperlink"/>
                          </w:rPr>
                          <w:t>Micheline.nelson@live.com</w:t>
                        </w:r>
                      </w:hyperlink>
                    </w:p>
                    <w:p w14:paraId="0B5CAF73" w14:textId="5CFF6336" w:rsidR="004A2920" w:rsidRDefault="004A2920" w:rsidP="00534C9D">
                      <w:pPr>
                        <w:pStyle w:val="NoSpacing"/>
                      </w:pPr>
                      <w:r>
                        <w:t>Phone: 605-645-1346</w:t>
                      </w:r>
                    </w:p>
                    <w:p w14:paraId="7FDF0990" w14:textId="3C39F77E" w:rsidR="00534C9D" w:rsidRDefault="008C6559" w:rsidP="00534C9D">
                      <w:pPr>
                        <w:pStyle w:val="NoSpacing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202</w:t>
                      </w:r>
                      <w:r w:rsidR="00D52151">
                        <w:rPr>
                          <w:b/>
                          <w:bCs/>
                          <w:i/>
                          <w:iCs/>
                        </w:rPr>
                        <w:t>5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-202</w:t>
                      </w:r>
                      <w:r w:rsidR="00D52151">
                        <w:rPr>
                          <w:b/>
                          <w:bCs/>
                          <w:i/>
                          <w:iCs/>
                        </w:rPr>
                        <w:t>6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2F4077" w:rsidRPr="002F4077">
                        <w:rPr>
                          <w:b/>
                          <w:bCs/>
                          <w:i/>
                          <w:iCs/>
                        </w:rPr>
                        <w:t xml:space="preserve">SD </w:t>
                      </w:r>
                      <w:r w:rsidR="002F4077">
                        <w:rPr>
                          <w:b/>
                          <w:bCs/>
                          <w:i/>
                          <w:iCs/>
                        </w:rPr>
                        <w:t xml:space="preserve">ALA </w:t>
                      </w:r>
                      <w:r w:rsidR="002F4077" w:rsidRPr="002F4077">
                        <w:rPr>
                          <w:b/>
                          <w:bCs/>
                          <w:i/>
                          <w:iCs/>
                        </w:rPr>
                        <w:t>Legislative Committee:</w:t>
                      </w:r>
                      <w:r w:rsidR="002F4077">
                        <w:t xml:space="preserve"> Kathy Evenson and The SD American Legion Legislative Committee </w:t>
                      </w:r>
                    </w:p>
                    <w:p w14:paraId="2DF5EA12" w14:textId="77777777" w:rsidR="002F4077" w:rsidRDefault="002F4077" w:rsidP="00534C9D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D0E7F">
        <w:rPr>
          <w:noProof/>
        </w:rPr>
        <w:drawing>
          <wp:inline distT="0" distB="0" distL="0" distR="0" wp14:anchorId="40CB387C" wp14:editId="6B2DB776">
            <wp:extent cx="2119770" cy="1143000"/>
            <wp:effectExtent l="0" t="0" r="0" b="0"/>
            <wp:docPr id="572558319" name="Picture 1" descr="American Legion Auxiliary on LinkedIn: Our future branding has a new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erican Legion Auxiliary on LinkedIn: Our future branding has a new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49" cy="114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4945D" w14:textId="3C0A51DE" w:rsidR="007E4CF8" w:rsidRPr="007E4CF8" w:rsidRDefault="007E4CF8" w:rsidP="007E4CF8">
      <w:pPr>
        <w:rPr>
          <w:sz w:val="24"/>
          <w:szCs w:val="24"/>
        </w:rPr>
      </w:pPr>
      <w:r w:rsidRPr="007E4CF8">
        <w:rPr>
          <w:b/>
          <w:bCs/>
          <w:sz w:val="24"/>
          <w:szCs w:val="24"/>
        </w:rPr>
        <w:t>Get Involved</w:t>
      </w:r>
    </w:p>
    <w:p w14:paraId="212CA7C7" w14:textId="77777777" w:rsidR="007E4CF8" w:rsidRPr="007E4CF8" w:rsidRDefault="007E4CF8" w:rsidP="007E4CF8">
      <w:r w:rsidRPr="007E4CF8">
        <w:rPr>
          <w:b/>
          <w:bCs/>
          <w:color w:val="C00000"/>
        </w:rPr>
        <w:t>Purpose:</w:t>
      </w:r>
      <w:r w:rsidRPr="007E4CF8">
        <w:rPr>
          <w:color w:val="C00000"/>
        </w:rPr>
        <w:t> The purpose of the Legislative Committee is to provide information and assistance to American Legion Auxiliary members to advocate for the legislative agenda of The American Legion. </w:t>
      </w:r>
      <w:r w:rsidRPr="007E4CF8">
        <w:rPr>
          <w:i/>
          <w:iCs/>
          <w:color w:val="C00000"/>
        </w:rPr>
        <w:t>Standing Rule #5, National Committees – Mission Outreach </w:t>
      </w:r>
    </w:p>
    <w:p w14:paraId="492D37A9" w14:textId="70BCC5E2" w:rsidR="007E4CF8" w:rsidRPr="007E4CF8" w:rsidRDefault="007E4CF8" w:rsidP="007E4CF8">
      <w:pPr>
        <w:numPr>
          <w:ilvl w:val="0"/>
          <w:numId w:val="1"/>
        </w:numPr>
      </w:pPr>
      <w:r w:rsidRPr="007E4CF8">
        <w:rPr>
          <w:highlight w:val="white"/>
        </w:rPr>
        <w:t>Utilize The American Legion’s Legislative Website at </w:t>
      </w:r>
      <w:hyperlink r:id="rId8" w:history="1">
        <w:r w:rsidRPr="007E4CF8">
          <w:rPr>
            <w:rStyle w:val="Hyperlink"/>
            <w:highlight w:val="white"/>
          </w:rPr>
          <w:t>www.legion.org/legislative</w:t>
        </w:r>
      </w:hyperlink>
      <w:r w:rsidRPr="007E4CF8">
        <w:rPr>
          <w:highlight w:val="white"/>
        </w:rPr>
        <w:t>to obtain information on legislative priorities, call for immediate action, and connect with representatives.</w:t>
      </w:r>
    </w:p>
    <w:p w14:paraId="66BD3B57" w14:textId="77777777" w:rsidR="007E4CF8" w:rsidRPr="007E4CF8" w:rsidRDefault="007E4CF8" w:rsidP="007E4CF8">
      <w:pPr>
        <w:numPr>
          <w:ilvl w:val="1"/>
          <w:numId w:val="1"/>
        </w:numPr>
      </w:pPr>
      <w:hyperlink r:id="rId9" w:history="1">
        <w:r w:rsidRPr="007E4CF8">
          <w:rPr>
            <w:rStyle w:val="Hyperlink"/>
            <w:highlight w:val="white"/>
          </w:rPr>
          <w:t>Grassroots Action Center</w:t>
        </w:r>
      </w:hyperlink>
    </w:p>
    <w:p w14:paraId="049A567F" w14:textId="77777777" w:rsidR="007E4CF8" w:rsidRPr="007E4CF8" w:rsidRDefault="007E4CF8" w:rsidP="007E4CF8">
      <w:pPr>
        <w:numPr>
          <w:ilvl w:val="1"/>
          <w:numId w:val="1"/>
        </w:numPr>
      </w:pPr>
      <w:hyperlink r:id="rId10" w:history="1">
        <w:r w:rsidRPr="007E4CF8">
          <w:rPr>
            <w:rStyle w:val="Hyperlink"/>
            <w:highlight w:val="white"/>
          </w:rPr>
          <w:t>Sign up for alerts.</w:t>
        </w:r>
      </w:hyperlink>
    </w:p>
    <w:p w14:paraId="2FF4EA1B" w14:textId="77777777" w:rsidR="007E4CF8" w:rsidRPr="007E4CF8" w:rsidRDefault="007E4CF8" w:rsidP="007E4CF8">
      <w:pPr>
        <w:numPr>
          <w:ilvl w:val="1"/>
          <w:numId w:val="1"/>
        </w:numPr>
      </w:pPr>
      <w:hyperlink r:id="rId11" w:history="1">
        <w:r w:rsidRPr="007E4CF8">
          <w:rPr>
            <w:rStyle w:val="Hyperlink"/>
            <w:highlight w:val="white"/>
          </w:rPr>
          <w:t>Locate pending legislation.</w:t>
        </w:r>
      </w:hyperlink>
    </w:p>
    <w:p w14:paraId="61C5C87A" w14:textId="77777777" w:rsidR="007E4CF8" w:rsidRPr="007E4CF8" w:rsidRDefault="007E4CF8" w:rsidP="007E4CF8">
      <w:pPr>
        <w:numPr>
          <w:ilvl w:val="1"/>
          <w:numId w:val="1"/>
        </w:numPr>
      </w:pPr>
      <w:hyperlink r:id="rId12" w:history="1">
        <w:r w:rsidRPr="007E4CF8">
          <w:rPr>
            <w:rStyle w:val="Hyperlink"/>
            <w:highlight w:val="white"/>
          </w:rPr>
          <w:t>Contact your representatives.</w:t>
        </w:r>
      </w:hyperlink>
    </w:p>
    <w:p w14:paraId="7BA8D2C6" w14:textId="77777777" w:rsidR="007E4CF8" w:rsidRPr="007E4CF8" w:rsidRDefault="007E4CF8" w:rsidP="007E4CF8">
      <w:pPr>
        <w:numPr>
          <w:ilvl w:val="1"/>
          <w:numId w:val="1"/>
        </w:numPr>
      </w:pPr>
      <w:hyperlink r:id="rId13" w:history="1">
        <w:r w:rsidRPr="007E4CF8">
          <w:rPr>
            <w:rStyle w:val="Hyperlink"/>
            <w:highlight w:val="white"/>
          </w:rPr>
          <w:t>Report on meetings with representatives.</w:t>
        </w:r>
      </w:hyperlink>
    </w:p>
    <w:p w14:paraId="16AAE9B2" w14:textId="77777777" w:rsidR="007E4CF8" w:rsidRPr="007E4CF8" w:rsidRDefault="007E4CF8" w:rsidP="007E4CF8">
      <w:pPr>
        <w:numPr>
          <w:ilvl w:val="0"/>
          <w:numId w:val="1"/>
        </w:numPr>
      </w:pPr>
      <w:r w:rsidRPr="007E4CF8">
        <w:rPr>
          <w:highlight w:val="white"/>
        </w:rPr>
        <w:t xml:space="preserve">Host a Meet the Candidates Night. Invite all candidates involved in a specific election for a question-and-answer session, not a debate with a townhall format </w:t>
      </w:r>
      <w:r w:rsidRPr="007E4CF8">
        <w:rPr>
          <w:b/>
          <w:bCs/>
          <w:highlight w:val="white"/>
        </w:rPr>
        <w:t>with no Legion Family signage.</w:t>
      </w:r>
      <w:r w:rsidRPr="007E4CF8">
        <w:rPr>
          <w:b/>
          <w:bCs/>
          <w:highlight w:val="white"/>
        </w:rPr>
        <w:br/>
      </w:r>
      <w:hyperlink r:id="rId14" w:history="1">
        <w:r w:rsidRPr="007E4CF8">
          <w:rPr>
            <w:rStyle w:val="Hyperlink"/>
            <w:highlight w:val="white"/>
          </w:rPr>
          <w:t>https://member.legion-aux.org/Member/Committees/Legislative/How-to-Host-a-Meet-the-Candidate-Night</w:t>
        </w:r>
      </w:hyperlink>
    </w:p>
    <w:p w14:paraId="35D41D91" w14:textId="079CD413" w:rsidR="007E4CF8" w:rsidRPr="007E4CF8" w:rsidRDefault="007E4CF8" w:rsidP="007E4CF8">
      <w:pPr>
        <w:numPr>
          <w:ilvl w:val="0"/>
          <w:numId w:val="1"/>
        </w:numPr>
      </w:pPr>
      <w:r w:rsidRPr="007E4CF8">
        <w:rPr>
          <w:highlight w:val="white"/>
        </w:rPr>
        <w:t>Promote the ALA Legislative Advocacy Guide to develop a plan to increase legislative awareness in your community.</w:t>
      </w:r>
      <w:r w:rsidR="00B97C37">
        <w:rPr>
          <w:highlight w:val="white"/>
        </w:rPr>
        <w:t xml:space="preserve">  </w:t>
      </w:r>
      <w:hyperlink r:id="rId15" w:history="1">
        <w:r w:rsidRPr="007E4CF8">
          <w:rPr>
            <w:rStyle w:val="Hyperlink"/>
            <w:highlight w:val="white"/>
          </w:rPr>
          <w:t>https://member.legion-aux.org/Member/Guides/Advocacy-Guide</w:t>
        </w:r>
      </w:hyperlink>
    </w:p>
    <w:p w14:paraId="257F1D97" w14:textId="77777777" w:rsidR="007E4CF8" w:rsidRPr="007E4CF8" w:rsidRDefault="007E4CF8" w:rsidP="007E4CF8">
      <w:pPr>
        <w:numPr>
          <w:ilvl w:val="0"/>
          <w:numId w:val="1"/>
        </w:numPr>
      </w:pPr>
      <w:r w:rsidRPr="007E4CF8">
        <w:rPr>
          <w:highlight w:val="white"/>
        </w:rPr>
        <w:t>Join the Legislative Mini-Council to advocate for The American Legion Family’s legislative priorities with members of Congress with whom you have personal relationships.</w:t>
      </w:r>
    </w:p>
    <w:p w14:paraId="5E9910F4" w14:textId="1DCDAB38" w:rsidR="007E4CF8" w:rsidRDefault="00C32B76" w:rsidP="00690589">
      <w:pPr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AA9636" wp14:editId="639B6FE9">
                <wp:simplePos x="0" y="0"/>
                <wp:positionH relativeFrom="column">
                  <wp:posOffset>268605</wp:posOffset>
                </wp:positionH>
                <wp:positionV relativeFrom="paragraph">
                  <wp:posOffset>462280</wp:posOffset>
                </wp:positionV>
                <wp:extent cx="6219825" cy="2247900"/>
                <wp:effectExtent l="19050" t="1905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2ADD0" w14:textId="3901E0DF" w:rsidR="002B340D" w:rsidRDefault="00B22D7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Nonpolitical</w:t>
                            </w:r>
                            <w:r w:rsidR="002B340D" w:rsidRPr="00193745">
                              <w:rPr>
                                <w:b/>
                                <w:bCs/>
                              </w:rPr>
                              <w:t xml:space="preserve"> Etiquette</w:t>
                            </w:r>
                          </w:p>
                          <w:p w14:paraId="1AF27050" w14:textId="4D34EFD9" w:rsidR="00193745" w:rsidRPr="00FD0A4A" w:rsidRDefault="00FD0A4A" w:rsidP="00193745">
                            <w:pPr>
                              <w:pStyle w:val="NoSpacing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ALA </w:t>
                            </w:r>
                            <w:r w:rsidR="000C424E" w:rsidRPr="00FD0A4A">
                              <w:rPr>
                                <w:i/>
                                <w:iCs/>
                              </w:rPr>
                              <w:t>C&amp;BL</w:t>
                            </w:r>
                            <w:r w:rsidR="00C82FFA">
                              <w:rPr>
                                <w:i/>
                                <w:iCs/>
                              </w:rPr>
                              <w:t xml:space="preserve"> -</w:t>
                            </w:r>
                            <w:r w:rsidR="000C424E" w:rsidRPr="00FD0A4A">
                              <w:rPr>
                                <w:i/>
                                <w:iCs/>
                              </w:rPr>
                              <w:t xml:space="preserve"> Article </w:t>
                            </w:r>
                            <w:r w:rsidR="00C82FFA">
                              <w:rPr>
                                <w:i/>
                                <w:iCs/>
                              </w:rPr>
                              <w:t>II</w:t>
                            </w:r>
                            <w:r w:rsidR="000C424E" w:rsidRPr="00FD0A4A">
                              <w:rPr>
                                <w:i/>
                                <w:iCs/>
                              </w:rPr>
                              <w:t xml:space="preserve"> Section 1. The American Legion Auxiliary is a civilian patriotic service organization that supports the mission of The American Legion. Section 2. The American Legion Auxiliary shall be </w:t>
                            </w:r>
                            <w:proofErr w:type="gramStart"/>
                            <w:r w:rsidR="000C424E" w:rsidRPr="00FD0A4A">
                              <w:rPr>
                                <w:i/>
                                <w:iCs/>
                              </w:rPr>
                              <w:t>absolutely nonpolitical</w:t>
                            </w:r>
                            <w:proofErr w:type="gramEnd"/>
                            <w:r w:rsidR="000C424E" w:rsidRPr="00FD0A4A">
                              <w:rPr>
                                <w:i/>
                                <w:iCs/>
                              </w:rPr>
                              <w:t xml:space="preserve"> and shall not be used for the dissemination of partisan principles nor for any promotion of the candidacy of any person seeking public office or preferment.</w:t>
                            </w:r>
                          </w:p>
                          <w:p w14:paraId="3AD45347" w14:textId="77777777" w:rsidR="002C3587" w:rsidRDefault="002C3587" w:rsidP="00193745">
                            <w:pPr>
                              <w:pStyle w:val="NoSpacing"/>
                            </w:pPr>
                          </w:p>
                          <w:p w14:paraId="501D76AB" w14:textId="5180A29C" w:rsidR="002C3587" w:rsidRDefault="002C3587" w:rsidP="00C32B76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The ALA</w:t>
                            </w:r>
                            <w:r w:rsidR="00D6500F">
                              <w:t xml:space="preserve"> Legislative Committee</w:t>
                            </w:r>
                            <w:r>
                              <w:t xml:space="preserve"> is requesting that each</w:t>
                            </w:r>
                            <w:r w:rsidR="00AE7A9F">
                              <w:t xml:space="preserve"> ALA</w:t>
                            </w:r>
                            <w:r>
                              <w:t xml:space="preserve"> member respect</w:t>
                            </w:r>
                            <w:r w:rsidR="00AE7A9F">
                              <w:t>s</w:t>
                            </w:r>
                            <w:r>
                              <w:t xml:space="preserve"> </w:t>
                            </w:r>
                            <w:r w:rsidR="008B275D">
                              <w:t>the ALA</w:t>
                            </w:r>
                            <w:r w:rsidR="00866D89">
                              <w:t xml:space="preserve"> </w:t>
                            </w:r>
                            <w:r w:rsidR="00957647">
                              <w:t>nonpolitical status by avoiding posting pictures of any candidates w</w:t>
                            </w:r>
                            <w:r w:rsidR="00866D89">
                              <w:t xml:space="preserve">hen </w:t>
                            </w:r>
                            <w:r w:rsidR="00A00073">
                              <w:t>wearing the ALA brand logo</w:t>
                            </w:r>
                            <w:r w:rsidR="00720594">
                              <w:t xml:space="preserve">, on </w:t>
                            </w:r>
                            <w:r w:rsidR="00461EC3">
                              <w:t xml:space="preserve">any </w:t>
                            </w:r>
                            <w:r w:rsidR="00720594">
                              <w:t>social media platforms</w:t>
                            </w:r>
                            <w:r w:rsidR="00A00073">
                              <w:t xml:space="preserve">. It could be misinterpreted as </w:t>
                            </w:r>
                            <w:r w:rsidR="004721DF">
                              <w:t xml:space="preserve">taking a political position. </w:t>
                            </w:r>
                          </w:p>
                          <w:p w14:paraId="5A8726B3" w14:textId="05E83B49" w:rsidR="004721DF" w:rsidRPr="00193745" w:rsidRDefault="004721DF" w:rsidP="00C32B76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The ALA </w:t>
                            </w:r>
                            <w:r w:rsidR="00D6500F">
                              <w:t xml:space="preserve">Legislative Committee </w:t>
                            </w:r>
                            <w:r w:rsidR="00D96F82">
                              <w:t xml:space="preserve">is </w:t>
                            </w:r>
                            <w:r>
                              <w:t>also request</w:t>
                            </w:r>
                            <w:r w:rsidR="00D96F82">
                              <w:t>ing</w:t>
                            </w:r>
                            <w:r w:rsidR="008B26BC">
                              <w:t xml:space="preserve"> to avoid political</w:t>
                            </w:r>
                            <w:r w:rsidR="00461EC3">
                              <w:t xml:space="preserve"> </w:t>
                            </w:r>
                            <w:r w:rsidR="008B26BC">
                              <w:t xml:space="preserve">comments </w:t>
                            </w:r>
                            <w:r w:rsidR="00461EC3">
                              <w:t xml:space="preserve">in person or </w:t>
                            </w:r>
                            <w:r w:rsidR="00FD0A4A">
                              <w:t xml:space="preserve">on social media </w:t>
                            </w:r>
                            <w:r w:rsidR="000F2EC3">
                              <w:t>when</w:t>
                            </w:r>
                            <w:r w:rsidR="008B26BC">
                              <w:t xml:space="preserve"> </w:t>
                            </w:r>
                            <w:r w:rsidR="00C32B76">
                              <w:t xml:space="preserve">wearing the ALA brand logo. </w:t>
                            </w:r>
                          </w:p>
                          <w:p w14:paraId="21009F64" w14:textId="77777777" w:rsidR="002B340D" w:rsidRDefault="002B34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A9636" id="_x0000_s1027" type="#_x0000_t202" style="position:absolute;left:0;text-align:left;margin-left:21.15pt;margin-top:36.4pt;width:489.75pt;height:17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" strokecolor="#c00000" strokeweight="2.25pt">
                <v:textbox>
                  <w:txbxContent>
                    <w:p w14:paraId="1372ADD0" w14:textId="3901E0DF" w:rsidR="002B340D" w:rsidRDefault="00B22D7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Nonpolitical</w:t>
                      </w:r>
                      <w:r w:rsidR="002B340D" w:rsidRPr="00193745">
                        <w:rPr>
                          <w:b/>
                          <w:bCs/>
                        </w:rPr>
                        <w:t xml:space="preserve"> Etiquette</w:t>
                      </w:r>
                    </w:p>
                    <w:p w14:paraId="1AF27050" w14:textId="4D34EFD9" w:rsidR="00193745" w:rsidRPr="00FD0A4A" w:rsidRDefault="00FD0A4A" w:rsidP="00193745">
                      <w:pPr>
                        <w:pStyle w:val="NoSpacing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ALA </w:t>
                      </w:r>
                      <w:r w:rsidR="000C424E" w:rsidRPr="00FD0A4A">
                        <w:rPr>
                          <w:i/>
                          <w:iCs/>
                        </w:rPr>
                        <w:t>C&amp;BL</w:t>
                      </w:r>
                      <w:r w:rsidR="00C82FFA">
                        <w:rPr>
                          <w:i/>
                          <w:iCs/>
                        </w:rPr>
                        <w:t xml:space="preserve"> -</w:t>
                      </w:r>
                      <w:r w:rsidR="000C424E" w:rsidRPr="00FD0A4A">
                        <w:rPr>
                          <w:i/>
                          <w:iCs/>
                        </w:rPr>
                        <w:t xml:space="preserve"> Article </w:t>
                      </w:r>
                      <w:r w:rsidR="00C82FFA">
                        <w:rPr>
                          <w:i/>
                          <w:iCs/>
                        </w:rPr>
                        <w:t>II</w:t>
                      </w:r>
                      <w:r w:rsidR="000C424E" w:rsidRPr="00FD0A4A">
                        <w:rPr>
                          <w:i/>
                          <w:iCs/>
                        </w:rPr>
                        <w:t xml:space="preserve"> Section 1. The American Legion Auxiliary is a civilian patriotic service organization that supports the mission of The American Legion. Section 2. The American Legion Auxiliary shall be </w:t>
                      </w:r>
                      <w:proofErr w:type="gramStart"/>
                      <w:r w:rsidR="000C424E" w:rsidRPr="00FD0A4A">
                        <w:rPr>
                          <w:i/>
                          <w:iCs/>
                        </w:rPr>
                        <w:t>absolutely nonpolitical</w:t>
                      </w:r>
                      <w:proofErr w:type="gramEnd"/>
                      <w:r w:rsidR="000C424E" w:rsidRPr="00FD0A4A">
                        <w:rPr>
                          <w:i/>
                          <w:iCs/>
                        </w:rPr>
                        <w:t xml:space="preserve"> and shall not be used for the dissemination of partisan principles nor for any promotion of the candidacy of any person seeking public office or preferment.</w:t>
                      </w:r>
                    </w:p>
                    <w:p w14:paraId="3AD45347" w14:textId="77777777" w:rsidR="002C3587" w:rsidRDefault="002C3587" w:rsidP="00193745">
                      <w:pPr>
                        <w:pStyle w:val="NoSpacing"/>
                      </w:pPr>
                    </w:p>
                    <w:p w14:paraId="501D76AB" w14:textId="5180A29C" w:rsidR="002C3587" w:rsidRDefault="002C3587" w:rsidP="00C32B76">
                      <w:pPr>
                        <w:pStyle w:val="NoSpacing"/>
                        <w:numPr>
                          <w:ilvl w:val="0"/>
                          <w:numId w:val="5"/>
                        </w:numPr>
                      </w:pPr>
                      <w:r>
                        <w:t>The ALA</w:t>
                      </w:r>
                      <w:r w:rsidR="00D6500F">
                        <w:t xml:space="preserve"> Legislative Committee</w:t>
                      </w:r>
                      <w:r>
                        <w:t xml:space="preserve"> is requesting that each</w:t>
                      </w:r>
                      <w:r w:rsidR="00AE7A9F">
                        <w:t xml:space="preserve"> ALA</w:t>
                      </w:r>
                      <w:r>
                        <w:t xml:space="preserve"> member respect</w:t>
                      </w:r>
                      <w:r w:rsidR="00AE7A9F">
                        <w:t>s</w:t>
                      </w:r>
                      <w:r>
                        <w:t xml:space="preserve"> </w:t>
                      </w:r>
                      <w:r w:rsidR="008B275D">
                        <w:t>the ALA</w:t>
                      </w:r>
                      <w:r w:rsidR="00866D89">
                        <w:t xml:space="preserve"> </w:t>
                      </w:r>
                      <w:r w:rsidR="00957647">
                        <w:t>nonpolitical status by avoiding posting pictures of any candidates w</w:t>
                      </w:r>
                      <w:r w:rsidR="00866D89">
                        <w:t xml:space="preserve">hen </w:t>
                      </w:r>
                      <w:r w:rsidR="00A00073">
                        <w:t>wearing the ALA brand logo</w:t>
                      </w:r>
                      <w:r w:rsidR="00720594">
                        <w:t xml:space="preserve">, on </w:t>
                      </w:r>
                      <w:r w:rsidR="00461EC3">
                        <w:t xml:space="preserve">any </w:t>
                      </w:r>
                      <w:r w:rsidR="00720594">
                        <w:t>social media platforms</w:t>
                      </w:r>
                      <w:r w:rsidR="00A00073">
                        <w:t xml:space="preserve">. It could be misinterpreted as </w:t>
                      </w:r>
                      <w:r w:rsidR="004721DF">
                        <w:t xml:space="preserve">taking a political position. </w:t>
                      </w:r>
                    </w:p>
                    <w:p w14:paraId="5A8726B3" w14:textId="05E83B49" w:rsidR="004721DF" w:rsidRPr="00193745" w:rsidRDefault="004721DF" w:rsidP="00C32B76">
                      <w:pPr>
                        <w:pStyle w:val="NoSpacing"/>
                        <w:numPr>
                          <w:ilvl w:val="0"/>
                          <w:numId w:val="5"/>
                        </w:numPr>
                      </w:pPr>
                      <w:r>
                        <w:t xml:space="preserve">The ALA </w:t>
                      </w:r>
                      <w:r w:rsidR="00D6500F">
                        <w:t xml:space="preserve">Legislative Committee </w:t>
                      </w:r>
                      <w:r w:rsidR="00D96F82">
                        <w:t xml:space="preserve">is </w:t>
                      </w:r>
                      <w:r>
                        <w:t>also request</w:t>
                      </w:r>
                      <w:r w:rsidR="00D96F82">
                        <w:t>ing</w:t>
                      </w:r>
                      <w:r w:rsidR="008B26BC">
                        <w:t xml:space="preserve"> to avoid political</w:t>
                      </w:r>
                      <w:r w:rsidR="00461EC3">
                        <w:t xml:space="preserve"> </w:t>
                      </w:r>
                      <w:r w:rsidR="008B26BC">
                        <w:t xml:space="preserve">comments </w:t>
                      </w:r>
                      <w:r w:rsidR="00461EC3">
                        <w:t xml:space="preserve">in person or </w:t>
                      </w:r>
                      <w:r w:rsidR="00FD0A4A">
                        <w:t xml:space="preserve">on social media </w:t>
                      </w:r>
                      <w:r w:rsidR="000F2EC3">
                        <w:t>when</w:t>
                      </w:r>
                      <w:r w:rsidR="008B26BC">
                        <w:t xml:space="preserve"> </w:t>
                      </w:r>
                      <w:r w:rsidR="00C32B76">
                        <w:t xml:space="preserve">wearing the ALA brand logo. </w:t>
                      </w:r>
                    </w:p>
                    <w:p w14:paraId="21009F64" w14:textId="77777777" w:rsidR="002B340D" w:rsidRDefault="002B340D"/>
                  </w:txbxContent>
                </v:textbox>
                <w10:wrap type="square"/>
              </v:shape>
            </w:pict>
          </mc:Fallback>
        </mc:AlternateContent>
      </w:r>
      <w:r w:rsidR="007E4CF8" w:rsidRPr="007E4CF8">
        <w:rPr>
          <w:highlight w:val="white"/>
        </w:rPr>
        <w:t>Stay on top of upcoming legislative initiatives that may impact the efforts of Be the One and mental health awareness</w:t>
      </w:r>
      <w:r w:rsidR="00B97C37">
        <w:rPr>
          <w:highlight w:val="white"/>
        </w:rPr>
        <w:t xml:space="preserve">  </w:t>
      </w:r>
      <w:hyperlink r:id="rId16" w:history="1">
        <w:r w:rsidR="007E4CF8" w:rsidRPr="007E4CF8">
          <w:rPr>
            <w:rStyle w:val="Hyperlink"/>
            <w:highlight w:val="white"/>
          </w:rPr>
          <w:t>https://www.legion.org/betheone</w:t>
        </w:r>
      </w:hyperlink>
    </w:p>
    <w:p w14:paraId="62907D66" w14:textId="4204F8CF" w:rsidR="007E4CF8" w:rsidRDefault="007E4CF8" w:rsidP="007E4CF8">
      <w:pPr>
        <w:jc w:val="center"/>
      </w:pPr>
      <w:r w:rsidRPr="007E4CF8">
        <w:rPr>
          <w:noProof/>
        </w:rPr>
        <w:lastRenderedPageBreak/>
        <w:drawing>
          <wp:inline distT="0" distB="0" distL="0" distR="0" wp14:anchorId="061FF837" wp14:editId="4581E2F3">
            <wp:extent cx="3838575" cy="2839971"/>
            <wp:effectExtent l="0" t="0" r="0" b="0"/>
            <wp:docPr id="1671391787" name="Picture 1" descr="A qr code with a picture of a capitol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391787" name="Picture 1" descr="A qr code with a picture of a capitol building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7428" cy="284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C98D3" w14:textId="73CAF7F4" w:rsidR="007E4CF8" w:rsidRPr="009E47BD" w:rsidRDefault="009E47BD" w:rsidP="007E4CF8">
      <w:pPr>
        <w:jc w:val="center"/>
        <w:rPr>
          <w:b/>
          <w:bCs/>
          <w:color w:val="C00000"/>
          <w:sz w:val="24"/>
          <w:szCs w:val="24"/>
        </w:rPr>
      </w:pPr>
      <w:r w:rsidRPr="009E47BD">
        <w:rPr>
          <w:b/>
          <w:bCs/>
          <w:color w:val="C00000"/>
          <w:sz w:val="24"/>
          <w:szCs w:val="24"/>
        </w:rPr>
        <w:t>How to Complete your Report and Awards</w:t>
      </w:r>
    </w:p>
    <w:p w14:paraId="2C962B37" w14:textId="7D12258A" w:rsidR="007E4CF8" w:rsidRPr="007E4CF8" w:rsidRDefault="007E4CF8" w:rsidP="007E4CF8">
      <w:pPr>
        <w:pStyle w:val="NoSpacing"/>
      </w:pPr>
      <w:r w:rsidRPr="002B340D">
        <w:rPr>
          <w:b/>
          <w:bCs/>
        </w:rPr>
        <w:t>Key Program Statement</w:t>
      </w:r>
      <w:r w:rsidRPr="007E4CF8">
        <w:t>:</w:t>
      </w:r>
    </w:p>
    <w:p w14:paraId="1804963A" w14:textId="152C7D0C" w:rsidR="007E4CF8" w:rsidRPr="007E4CF8" w:rsidRDefault="007E4CF8" w:rsidP="007E4CF8">
      <w:pPr>
        <w:pStyle w:val="NoSpacing"/>
      </w:pPr>
      <w:r w:rsidRPr="007E4CF8">
        <w:t>The Legislative program provides information and assistance to American Legion Auxiliary members to advocate for the legislative agenda of The American Legion.  </w:t>
      </w:r>
      <w:hyperlink r:id="rId18" w:history="1">
        <w:r w:rsidRPr="007E4CF8">
          <w:rPr>
            <w:rStyle w:val="Hyperlink"/>
          </w:rPr>
          <w:t>Legislative Committee (legion-aux.org)</w:t>
        </w:r>
      </w:hyperlink>
    </w:p>
    <w:p w14:paraId="74E6DC25" w14:textId="77777777" w:rsidR="00C10DC7" w:rsidRDefault="00C10DC7" w:rsidP="007E4CF8">
      <w:pPr>
        <w:pStyle w:val="NoSpacing"/>
      </w:pPr>
    </w:p>
    <w:p w14:paraId="0900FE36" w14:textId="3239F7DE" w:rsidR="007E4CF8" w:rsidRPr="007E4CF8" w:rsidRDefault="007E4CF8" w:rsidP="007E4CF8">
      <w:pPr>
        <w:pStyle w:val="NoSpacing"/>
      </w:pPr>
      <w:r w:rsidRPr="007E4CF8">
        <w:t xml:space="preserve">As part of </w:t>
      </w:r>
      <w:r w:rsidRPr="007E4CF8">
        <w:rPr>
          <w:b/>
          <w:bCs/>
        </w:rPr>
        <w:t>your narrative report</w:t>
      </w:r>
      <w:r w:rsidRPr="007E4CF8">
        <w:t>, please include answers to the following questions:</w:t>
      </w:r>
    </w:p>
    <w:p w14:paraId="0625148B" w14:textId="3A33F727" w:rsidR="007E4CF8" w:rsidRPr="007E4CF8" w:rsidRDefault="007E4CF8" w:rsidP="007E4CF8">
      <w:pPr>
        <w:pStyle w:val="NoSpacing"/>
        <w:numPr>
          <w:ilvl w:val="0"/>
          <w:numId w:val="3"/>
        </w:numPr>
      </w:pPr>
      <w:r w:rsidRPr="007E4CF8">
        <w:t xml:space="preserve">How did </w:t>
      </w:r>
      <w:r>
        <w:t xml:space="preserve">your unit </w:t>
      </w:r>
      <w:r w:rsidRPr="007E4CF8">
        <w:t>promote the legislative agenda of The American Legion? What training</w:t>
      </w:r>
      <w:r>
        <w:t xml:space="preserve"> or information</w:t>
      </w:r>
      <w:r w:rsidRPr="007E4CF8">
        <w:t xml:space="preserve"> </w:t>
      </w:r>
      <w:r>
        <w:t>did your unit</w:t>
      </w:r>
      <w:r w:rsidRPr="007E4CF8">
        <w:t xml:space="preserve"> use to inform members of legislative priorities and the Grassroots Action Center on The American Legion’s legislative website?</w:t>
      </w:r>
    </w:p>
    <w:p w14:paraId="5791D171" w14:textId="52E5BF89" w:rsidR="007E4CF8" w:rsidRPr="007E4CF8" w:rsidRDefault="007E4CF8" w:rsidP="007E4CF8">
      <w:pPr>
        <w:pStyle w:val="NoSpacing"/>
        <w:numPr>
          <w:ilvl w:val="0"/>
          <w:numId w:val="3"/>
        </w:numPr>
      </w:pPr>
      <w:r w:rsidRPr="007E4CF8">
        <w:t>What course of action did members</w:t>
      </w:r>
      <w:r>
        <w:t xml:space="preserve"> or</w:t>
      </w:r>
      <w:r w:rsidRPr="007E4CF8">
        <w:t xml:space="preserve"> unit use to advocate for The American Legion’s legislative agenda?</w:t>
      </w:r>
    </w:p>
    <w:p w14:paraId="101CB7B1" w14:textId="33F56CFF" w:rsidR="007E4CF8" w:rsidRPr="007E4CF8" w:rsidRDefault="007E4CF8" w:rsidP="007E4CF8">
      <w:pPr>
        <w:pStyle w:val="NoSpacing"/>
        <w:numPr>
          <w:ilvl w:val="0"/>
          <w:numId w:val="3"/>
        </w:numPr>
      </w:pPr>
      <w:r w:rsidRPr="007E4CF8">
        <w:t>What legislative activities (town hall meetings, legislative receptions) did members attend and host in their communities? What suggestions did members have to improve those activities?</w:t>
      </w:r>
    </w:p>
    <w:p w14:paraId="38BFBA66" w14:textId="77777777" w:rsidR="007E4CF8" w:rsidRPr="007E4CF8" w:rsidRDefault="007E4CF8" w:rsidP="007E4CF8">
      <w:pPr>
        <w:pStyle w:val="NoSpacing"/>
        <w:numPr>
          <w:ilvl w:val="0"/>
          <w:numId w:val="3"/>
        </w:numPr>
      </w:pPr>
      <w:r w:rsidRPr="007E4CF8">
        <w:t>What avenues did members use to develop relationships with elected officials? Did members serve on the Legislative Council?</w:t>
      </w:r>
    </w:p>
    <w:p w14:paraId="2E5E9E44" w14:textId="77777777" w:rsidR="007E4CF8" w:rsidRPr="007E4CF8" w:rsidRDefault="007E4CF8" w:rsidP="007E4CF8">
      <w:pPr>
        <w:pStyle w:val="NoSpacing"/>
        <w:numPr>
          <w:ilvl w:val="0"/>
          <w:numId w:val="3"/>
        </w:numPr>
      </w:pPr>
      <w:r w:rsidRPr="007E4CF8">
        <w:t>Please describe how members connected with their local, state, and national officials and their successes. How many members received a response from their officials and in what format?</w:t>
      </w:r>
    </w:p>
    <w:p w14:paraId="7EEA6DEB" w14:textId="77777777" w:rsidR="007E4CF8" w:rsidRDefault="007E4CF8" w:rsidP="007E4CF8">
      <w:pPr>
        <w:pStyle w:val="NoSpacing"/>
        <w:numPr>
          <w:ilvl w:val="0"/>
          <w:numId w:val="3"/>
        </w:numPr>
      </w:pPr>
      <w:r w:rsidRPr="007E4CF8">
        <w:t>These should be tied directly to the Program Engagement Plan (where applicable) or the Key Program Statements.</w:t>
      </w:r>
    </w:p>
    <w:p w14:paraId="0DAD482E" w14:textId="77777777" w:rsidR="00C10DC7" w:rsidRDefault="00C10DC7" w:rsidP="00C10DC7">
      <w:pPr>
        <w:pStyle w:val="NoSpacing"/>
      </w:pPr>
    </w:p>
    <w:p w14:paraId="3ADE3B4B" w14:textId="7DC9F119" w:rsidR="00C10DC7" w:rsidRPr="001B60D9" w:rsidRDefault="00C10DC7" w:rsidP="00C10DC7">
      <w:pPr>
        <w:pStyle w:val="NoSpacing"/>
        <w:rPr>
          <w:b/>
          <w:bCs/>
        </w:rPr>
      </w:pPr>
      <w:r w:rsidRPr="001B60D9">
        <w:rPr>
          <w:b/>
          <w:bCs/>
        </w:rPr>
        <w:t>Due Dates</w:t>
      </w:r>
    </w:p>
    <w:p w14:paraId="13D4B75C" w14:textId="7C4AC647" w:rsidR="00C10DC7" w:rsidRDefault="00193745" w:rsidP="00C10DC7">
      <w:pPr>
        <w:pStyle w:val="NoSpacing"/>
      </w:pPr>
      <w:r>
        <w:t xml:space="preserve">After an event, you may complete a narrative and </w:t>
      </w:r>
      <w:r w:rsidR="001B37DC">
        <w:t xml:space="preserve">email it to </w:t>
      </w:r>
      <w:hyperlink r:id="rId19" w:history="1">
        <w:r w:rsidR="00726229" w:rsidRPr="00AF1214">
          <w:rPr>
            <w:rStyle w:val="Hyperlink"/>
          </w:rPr>
          <w:t>Micheline.nelson@live.com</w:t>
        </w:r>
      </w:hyperlink>
      <w:r w:rsidR="00726229">
        <w:t xml:space="preserve"> </w:t>
      </w:r>
      <w:r w:rsidR="001B37DC">
        <w:t>and ALA president</w:t>
      </w:r>
    </w:p>
    <w:p w14:paraId="6FEE3FDF" w14:textId="77777777" w:rsidR="00F7337F" w:rsidRDefault="00F7337F" w:rsidP="00C10DC7">
      <w:pPr>
        <w:pStyle w:val="NoSpacing"/>
      </w:pPr>
    </w:p>
    <w:p w14:paraId="41A17239" w14:textId="6D3299CC" w:rsidR="007D6CC1" w:rsidRDefault="00D52151" w:rsidP="00C10DC7">
      <w:pPr>
        <w:pStyle w:val="NoSpacing"/>
      </w:pPr>
      <w:r>
        <w:rPr>
          <w:b/>
          <w:bCs/>
        </w:rPr>
        <w:t>April 15</w:t>
      </w:r>
      <w:r w:rsidR="009E1B45" w:rsidRPr="003E2E40">
        <w:rPr>
          <w:b/>
          <w:bCs/>
        </w:rPr>
        <w:t>, 202</w:t>
      </w:r>
      <w:r>
        <w:rPr>
          <w:b/>
          <w:bCs/>
        </w:rPr>
        <w:t>6</w:t>
      </w:r>
      <w:r w:rsidR="009E1B45">
        <w:t>:</w:t>
      </w:r>
      <w:r w:rsidR="006E4AFB">
        <w:t xml:space="preserve"> Unit</w:t>
      </w:r>
      <w:r w:rsidR="009E1B45">
        <w:t xml:space="preserve"> </w:t>
      </w:r>
      <w:r w:rsidR="006E4AFB">
        <w:t>s</w:t>
      </w:r>
      <w:r w:rsidR="009E1B45">
        <w:t xml:space="preserve">ubmit </w:t>
      </w:r>
      <w:r w:rsidR="006E4AFB">
        <w:t xml:space="preserve">their written </w:t>
      </w:r>
      <w:r w:rsidR="00F7337F">
        <w:t>narrative report</w:t>
      </w:r>
      <w:r w:rsidR="00471F71">
        <w:t xml:space="preserve"> (answer as many questions as possible) and attach pictures. Preferably by email </w:t>
      </w:r>
      <w:r w:rsidR="007D6CC1">
        <w:t xml:space="preserve">to </w:t>
      </w:r>
      <w:hyperlink r:id="rId20" w:history="1">
        <w:r w:rsidR="007D6CC1" w:rsidRPr="00AF1214">
          <w:rPr>
            <w:rStyle w:val="Hyperlink"/>
          </w:rPr>
          <w:t>micheline.nelson@live.com</w:t>
        </w:r>
      </w:hyperlink>
    </w:p>
    <w:p w14:paraId="224D3502" w14:textId="080870EF" w:rsidR="00F7337F" w:rsidRDefault="005746D7" w:rsidP="00C10DC7">
      <w:pPr>
        <w:pStyle w:val="NoSpacing"/>
      </w:pPr>
      <w:r>
        <w:t xml:space="preserve">Or mail to Micheline Nelson, 19650 Mossing Lane, Spearfish – SD </w:t>
      </w:r>
      <w:r w:rsidR="003E2E40">
        <w:t>57783</w:t>
      </w:r>
    </w:p>
    <w:p w14:paraId="5CAC075C" w14:textId="77777777" w:rsidR="003E2E40" w:rsidRDefault="003E2E40" w:rsidP="00C10DC7">
      <w:pPr>
        <w:pStyle w:val="NoSpacing"/>
      </w:pPr>
    </w:p>
    <w:p w14:paraId="6A23591B" w14:textId="2FAF5550" w:rsidR="003E2E40" w:rsidRDefault="003E2E40" w:rsidP="00C10DC7">
      <w:pPr>
        <w:pStyle w:val="NoSpacing"/>
      </w:pPr>
      <w:r w:rsidRPr="003E2E40">
        <w:rPr>
          <w:b/>
          <w:bCs/>
        </w:rPr>
        <w:t xml:space="preserve">May </w:t>
      </w:r>
      <w:r w:rsidR="008D7AF0">
        <w:rPr>
          <w:b/>
          <w:bCs/>
        </w:rPr>
        <w:t>1</w:t>
      </w:r>
      <w:r w:rsidRPr="003E2E40">
        <w:rPr>
          <w:b/>
          <w:bCs/>
        </w:rPr>
        <w:t>, 202</w:t>
      </w:r>
      <w:r w:rsidR="008D7AF0">
        <w:rPr>
          <w:b/>
          <w:bCs/>
        </w:rPr>
        <w:t>6</w:t>
      </w:r>
      <w:r>
        <w:t xml:space="preserve">: SD ALA Chairman submits </w:t>
      </w:r>
      <w:r w:rsidR="00360225">
        <w:t xml:space="preserve">the </w:t>
      </w:r>
      <w:r>
        <w:t>department report to the Northwestern Division Chairman</w:t>
      </w:r>
    </w:p>
    <w:p w14:paraId="1F36499C" w14:textId="77777777" w:rsidR="003E2E40" w:rsidRDefault="003E2E40" w:rsidP="00C10DC7">
      <w:pPr>
        <w:pStyle w:val="NoSpacing"/>
      </w:pPr>
    </w:p>
    <w:p w14:paraId="60A401B7" w14:textId="51C4078D" w:rsidR="003E2E40" w:rsidRPr="007E4CF8" w:rsidRDefault="003E2E40" w:rsidP="00C10DC7">
      <w:pPr>
        <w:pStyle w:val="NoSpacing"/>
      </w:pPr>
      <w:r w:rsidRPr="003E2E40">
        <w:rPr>
          <w:b/>
          <w:bCs/>
        </w:rPr>
        <w:t>June 1, 2025:</w:t>
      </w:r>
      <w:r>
        <w:t xml:space="preserve"> Deadline to </w:t>
      </w:r>
      <w:r w:rsidR="005437C4">
        <w:t xml:space="preserve">apply </w:t>
      </w:r>
      <w:r>
        <w:t xml:space="preserve">for the Unit Program Award or Department Program Award – online </w:t>
      </w:r>
      <w:r w:rsidR="005437C4">
        <w:t xml:space="preserve">form </w:t>
      </w:r>
      <w:r>
        <w:t xml:space="preserve">on the </w:t>
      </w:r>
      <w:r w:rsidR="00E932DC">
        <w:t>National ALA website.</w:t>
      </w:r>
    </w:p>
    <w:p w14:paraId="5793C94D" w14:textId="77777777" w:rsidR="007E4CF8" w:rsidRDefault="007E4CF8" w:rsidP="007E4CF8">
      <w:pPr>
        <w:jc w:val="center"/>
      </w:pPr>
    </w:p>
    <w:sectPr w:rsidR="007E4CF8" w:rsidSect="008C117C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44B"/>
    <w:multiLevelType w:val="multilevel"/>
    <w:tmpl w:val="1752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4258E"/>
    <w:multiLevelType w:val="hybridMultilevel"/>
    <w:tmpl w:val="AFD61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ED186A"/>
    <w:multiLevelType w:val="hybridMultilevel"/>
    <w:tmpl w:val="805A9FD6"/>
    <w:lvl w:ilvl="0" w:tplc="6D027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C06E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FAF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DAB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9E5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5E9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C2A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86A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1C0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CAD541D"/>
    <w:multiLevelType w:val="hybridMultilevel"/>
    <w:tmpl w:val="595A68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8F04FD"/>
    <w:multiLevelType w:val="multilevel"/>
    <w:tmpl w:val="29E0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735212">
    <w:abstractNumId w:val="2"/>
  </w:num>
  <w:num w:numId="2" w16cid:durableId="799347651">
    <w:abstractNumId w:val="0"/>
  </w:num>
  <w:num w:numId="3" w16cid:durableId="386998282">
    <w:abstractNumId w:val="3"/>
  </w:num>
  <w:num w:numId="4" w16cid:durableId="1476725328">
    <w:abstractNumId w:val="4"/>
  </w:num>
  <w:num w:numId="5" w16cid:durableId="1985741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F8"/>
    <w:rsid w:val="00046CE0"/>
    <w:rsid w:val="000C424E"/>
    <w:rsid w:val="000F2EC3"/>
    <w:rsid w:val="00193745"/>
    <w:rsid w:val="001B37DC"/>
    <w:rsid w:val="001B60D9"/>
    <w:rsid w:val="002B340D"/>
    <w:rsid w:val="002C3587"/>
    <w:rsid w:val="002F4077"/>
    <w:rsid w:val="00360225"/>
    <w:rsid w:val="003C2A9F"/>
    <w:rsid w:val="003E2E40"/>
    <w:rsid w:val="004144EB"/>
    <w:rsid w:val="004539C3"/>
    <w:rsid w:val="00461EC3"/>
    <w:rsid w:val="00471F71"/>
    <w:rsid w:val="004721DF"/>
    <w:rsid w:val="004A2920"/>
    <w:rsid w:val="004D0E7F"/>
    <w:rsid w:val="00534C9D"/>
    <w:rsid w:val="005437C4"/>
    <w:rsid w:val="005746D7"/>
    <w:rsid w:val="005B22A4"/>
    <w:rsid w:val="005C52D1"/>
    <w:rsid w:val="00690589"/>
    <w:rsid w:val="006E4AFB"/>
    <w:rsid w:val="00720594"/>
    <w:rsid w:val="00726229"/>
    <w:rsid w:val="007D6CC1"/>
    <w:rsid w:val="007E4CF8"/>
    <w:rsid w:val="00866D89"/>
    <w:rsid w:val="008B26BC"/>
    <w:rsid w:val="008B275D"/>
    <w:rsid w:val="008C117C"/>
    <w:rsid w:val="008C6559"/>
    <w:rsid w:val="008D7AF0"/>
    <w:rsid w:val="00957647"/>
    <w:rsid w:val="009E1B45"/>
    <w:rsid w:val="009E47BD"/>
    <w:rsid w:val="00A00073"/>
    <w:rsid w:val="00AE7A9F"/>
    <w:rsid w:val="00AF2503"/>
    <w:rsid w:val="00B05671"/>
    <w:rsid w:val="00B22D7A"/>
    <w:rsid w:val="00B90695"/>
    <w:rsid w:val="00B97C37"/>
    <w:rsid w:val="00BC6D5E"/>
    <w:rsid w:val="00C10DC7"/>
    <w:rsid w:val="00C32B76"/>
    <w:rsid w:val="00C60267"/>
    <w:rsid w:val="00C82FFA"/>
    <w:rsid w:val="00D0475C"/>
    <w:rsid w:val="00D52151"/>
    <w:rsid w:val="00D6500F"/>
    <w:rsid w:val="00D96F82"/>
    <w:rsid w:val="00DC7740"/>
    <w:rsid w:val="00E932DC"/>
    <w:rsid w:val="00F7337F"/>
    <w:rsid w:val="00F9618B"/>
    <w:rsid w:val="00FD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DB95"/>
  <w15:chartTrackingRefBased/>
  <w15:docId w15:val="{A48C7561-F836-4ACB-97B5-0F9E0697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C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C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C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C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CF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4C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CF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E4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3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6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6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6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01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on.org/legislative" TargetMode="External"/><Relationship Id="rId13" Type="http://schemas.openxmlformats.org/officeDocument/2006/relationships/hyperlink" Target="https://www.votervoice.net/AmericanLegion/Surveys/7747/Respond" TargetMode="External"/><Relationship Id="rId18" Type="http://schemas.openxmlformats.org/officeDocument/2006/relationships/hyperlink" Target="https://member.legion-aux.org/member/committees/legislativ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votervoice.net/AmericanLegion/Address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www.legion.org/betheone" TargetMode="External"/><Relationship Id="rId20" Type="http://schemas.openxmlformats.org/officeDocument/2006/relationships/hyperlink" Target="mailto:micheline.nelson@live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icheline.nelson@live.com" TargetMode="External"/><Relationship Id="rId11" Type="http://schemas.openxmlformats.org/officeDocument/2006/relationships/hyperlink" Target="https://www.votervoice.net/AmericanLegion/Bills" TargetMode="External"/><Relationship Id="rId5" Type="http://schemas.openxmlformats.org/officeDocument/2006/relationships/hyperlink" Target="mailto:Micheline.nelson@live.com" TargetMode="External"/><Relationship Id="rId15" Type="http://schemas.openxmlformats.org/officeDocument/2006/relationships/hyperlink" Target="https://member.legion-aux.org/Member/Guides/Advocacy-Guide" TargetMode="External"/><Relationship Id="rId10" Type="http://schemas.openxmlformats.org/officeDocument/2006/relationships/hyperlink" Target="https://www.votervoice.net/AmericanLegion/Register" TargetMode="External"/><Relationship Id="rId19" Type="http://schemas.openxmlformats.org/officeDocument/2006/relationships/hyperlink" Target="mailto:Micheline.nelson@li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otervoice.net/AmericanLegion/Register" TargetMode="External"/><Relationship Id="rId14" Type="http://schemas.openxmlformats.org/officeDocument/2006/relationships/hyperlink" Target="https://member.legion-aux.org/Member/Committees/Legislative/How-to-Host-a-Meet-the-Candidate-Nigh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Micheline Nelson</dc:creator>
  <cp:keywords/>
  <dc:description/>
  <cp:lastModifiedBy>Micheline Nelson</cp:lastModifiedBy>
  <cp:revision>2</cp:revision>
  <dcterms:created xsi:type="dcterms:W3CDTF">2025-11-18T02:54:00Z</dcterms:created>
  <dcterms:modified xsi:type="dcterms:W3CDTF">2025-11-18T02:54:00Z</dcterms:modified>
</cp:coreProperties>
</file>